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01CD" w14:textId="77777777" w:rsidR="00E34BB9" w:rsidRPr="00E34BB9" w:rsidRDefault="00E34BB9" w:rsidP="00E34BB9">
      <w:pPr>
        <w:autoSpaceDE w:val="0"/>
        <w:autoSpaceDN w:val="0"/>
        <w:adjustRightInd w:val="0"/>
        <w:spacing w:line="245" w:lineRule="auto"/>
        <w:textAlignment w:val="center"/>
        <w:rPr>
          <w:rFonts w:ascii="CoHeadline-Regular" w:hAnsi="CoHeadline-Regular" w:cs="CoHeadline-Regular"/>
          <w:color w:val="DC1D15"/>
          <w:spacing w:val="4"/>
          <w:sz w:val="44"/>
          <w:szCs w:val="44"/>
        </w:rPr>
      </w:pPr>
      <w:r w:rsidRPr="00E34BB9">
        <w:rPr>
          <w:rFonts w:ascii="CoHeadline-Regular" w:hAnsi="CoHeadline-Regular" w:cs="CoHeadline-Regular"/>
          <w:color w:val="DC1D15"/>
          <w:spacing w:val="4"/>
          <w:sz w:val="44"/>
          <w:szCs w:val="44"/>
        </w:rPr>
        <w:t>Sensaciones de Europa</w:t>
      </w:r>
    </w:p>
    <w:p w14:paraId="682002F1" w14:textId="77777777" w:rsidR="00E34BB9" w:rsidRPr="00E34BB9" w:rsidRDefault="00E34BB9" w:rsidP="00E34BB9">
      <w:pPr>
        <w:autoSpaceDE w:val="0"/>
        <w:autoSpaceDN w:val="0"/>
        <w:adjustRightInd w:val="0"/>
        <w:spacing w:line="245" w:lineRule="auto"/>
        <w:textAlignment w:val="center"/>
        <w:rPr>
          <w:rFonts w:ascii="Router-Book" w:hAnsi="Router-Book" w:cs="Router-Book"/>
          <w:color w:val="DC1D15"/>
          <w:spacing w:val="-5"/>
          <w:position w:val="2"/>
          <w:sz w:val="26"/>
          <w:szCs w:val="26"/>
        </w:rPr>
      </w:pPr>
      <w:r w:rsidRPr="00E34BB9">
        <w:rPr>
          <w:rFonts w:ascii="Router-Book" w:hAnsi="Router-Book" w:cs="Router-Book"/>
          <w:color w:val="DC1D15"/>
          <w:spacing w:val="-5"/>
          <w:position w:val="2"/>
          <w:sz w:val="26"/>
          <w:szCs w:val="26"/>
        </w:rPr>
        <w:t>Las experiencias de un mosaico de culturas</w:t>
      </w:r>
    </w:p>
    <w:p w14:paraId="18D57E2C" w14:textId="77777777" w:rsidR="00E34BB9" w:rsidRDefault="00E34BB9" w:rsidP="00E34BB9">
      <w:pPr>
        <w:pStyle w:val="codigocabecera"/>
        <w:spacing w:line="245" w:lineRule="auto"/>
        <w:jc w:val="left"/>
      </w:pPr>
      <w:r>
        <w:t>C-42472</w:t>
      </w:r>
    </w:p>
    <w:p w14:paraId="48887611" w14:textId="708BF7CD" w:rsidR="00957DB7" w:rsidRDefault="00E34BB9" w:rsidP="00E34BB9">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F6855C1" w14:textId="77777777" w:rsidR="00E34BB9" w:rsidRDefault="00957DB7" w:rsidP="00E34BB9">
      <w:pPr>
        <w:pStyle w:val="nochescabecera"/>
        <w:spacing w:line="245" w:lineRule="auto"/>
      </w:pPr>
      <w:proofErr w:type="gramStart"/>
      <w:r>
        <w:rPr>
          <w:rFonts w:ascii="Router-Bold" w:hAnsi="Router-Bold" w:cs="Router-Bold"/>
          <w:b/>
          <w:bCs/>
          <w:spacing w:val="-5"/>
        </w:rPr>
        <w:t xml:space="preserve">NOCHES  </w:t>
      </w:r>
      <w:r w:rsidR="00E34BB9">
        <w:t>Londres</w:t>
      </w:r>
      <w:proofErr w:type="gramEnd"/>
      <w:r w:rsidR="00E34BB9">
        <w:t xml:space="preserve"> 3. París 3. </w:t>
      </w:r>
      <w:r w:rsidR="00E34BB9" w:rsidRPr="00E34BB9">
        <w:rPr>
          <w:lang w:val="en-US"/>
        </w:rPr>
        <w:t xml:space="preserve">Bruselas 1. Amsterdam 2. Berlín 2. Praga 2. Budapest 2. </w:t>
      </w:r>
      <w:r w:rsidR="00E34BB9">
        <w:t>Viena 2. Venecia 1. Florencia 1. Roma 3.</w:t>
      </w:r>
    </w:p>
    <w:p w14:paraId="1899E14E" w14:textId="10AECF7E" w:rsidR="00957DB7" w:rsidRDefault="00957DB7" w:rsidP="00E34BB9">
      <w:pPr>
        <w:pStyle w:val="Ningnestilodeprrafo"/>
        <w:spacing w:line="245" w:lineRule="auto"/>
        <w:rPr>
          <w:rFonts w:ascii="CoHeadline-Bold" w:hAnsi="CoHeadline-Bold" w:cs="CoHeadline-Bold"/>
          <w:b/>
          <w:bCs/>
          <w:color w:val="F20700"/>
          <w:spacing w:val="2"/>
          <w:sz w:val="20"/>
          <w:szCs w:val="20"/>
        </w:rPr>
      </w:pPr>
    </w:p>
    <w:p w14:paraId="1824B956"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1º (</w:t>
      </w:r>
      <w:proofErr w:type="gramStart"/>
      <w:r w:rsidRPr="00E34BB9">
        <w:rPr>
          <w:rFonts w:ascii="Router-Bold" w:hAnsi="Router-Bold" w:cs="Router-Bold"/>
          <w:b/>
          <w:bCs/>
          <w:color w:val="D41217"/>
          <w:w w:val="90"/>
          <w:sz w:val="16"/>
          <w:szCs w:val="16"/>
        </w:rPr>
        <w:t>Sábado</w:t>
      </w:r>
      <w:proofErr w:type="gramEnd"/>
      <w:r w:rsidRPr="00E34BB9">
        <w:rPr>
          <w:rFonts w:ascii="Router-Bold" w:hAnsi="Router-Bold" w:cs="Router-Bold"/>
          <w:b/>
          <w:bCs/>
          <w:color w:val="D41217"/>
          <w:w w:val="90"/>
          <w:sz w:val="16"/>
          <w:szCs w:val="16"/>
        </w:rPr>
        <w:t>) AMERICA-LONDRES</w:t>
      </w:r>
    </w:p>
    <w:p w14:paraId="53E6D78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Salida en vuelo intercontinental hacia Londres. Noche a bordo.</w:t>
      </w:r>
    </w:p>
    <w:p w14:paraId="59E84F15"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02EB311"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2º (Domingo) LONDRES</w:t>
      </w:r>
    </w:p>
    <w:p w14:paraId="5A98763B"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 xml:space="preserve">Llegada al aeropuerto internacional de Londres (Heathrow, Gatwick, Luton…). Asistencia y traslado al hotel. </w:t>
      </w:r>
      <w:r w:rsidRPr="00E34BB9">
        <w:rPr>
          <w:rFonts w:ascii="Router-Bold" w:hAnsi="Router-Bold" w:cs="Router-Bold"/>
          <w:b/>
          <w:bCs/>
          <w:color w:val="000000"/>
          <w:w w:val="90"/>
          <w:sz w:val="16"/>
          <w:szCs w:val="16"/>
        </w:rPr>
        <w:t xml:space="preserve">Alojamiento </w:t>
      </w:r>
      <w:r w:rsidRPr="00E34BB9">
        <w:rPr>
          <w:rFonts w:ascii="Router-Book" w:hAnsi="Router-Book" w:cs="Router-Book"/>
          <w:color w:val="000000"/>
          <w:w w:val="90"/>
          <w:sz w:val="16"/>
          <w:szCs w:val="16"/>
        </w:rPr>
        <w:t>y resto del día libre.</w:t>
      </w:r>
    </w:p>
    <w:p w14:paraId="25FC9438"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65CEF990"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3º (</w:t>
      </w:r>
      <w:proofErr w:type="gramStart"/>
      <w:r w:rsidRPr="00E34BB9">
        <w:rPr>
          <w:rFonts w:ascii="Router-Bold" w:hAnsi="Router-Bold" w:cs="Router-Bold"/>
          <w:b/>
          <w:bCs/>
          <w:color w:val="D41217"/>
          <w:w w:val="90"/>
          <w:sz w:val="16"/>
          <w:szCs w:val="16"/>
        </w:rPr>
        <w:t>Lunes</w:t>
      </w:r>
      <w:proofErr w:type="gramEnd"/>
      <w:r w:rsidRPr="00E34BB9">
        <w:rPr>
          <w:rFonts w:ascii="Router-Bold" w:hAnsi="Router-Bold" w:cs="Router-Bold"/>
          <w:b/>
          <w:bCs/>
          <w:color w:val="D41217"/>
          <w:w w:val="90"/>
          <w:sz w:val="16"/>
          <w:szCs w:val="16"/>
        </w:rPr>
        <w:t>) LONDRES</w:t>
      </w:r>
    </w:p>
    <w:p w14:paraId="5049059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C69655A"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1261F734"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4º (</w:t>
      </w:r>
      <w:proofErr w:type="gramStart"/>
      <w:r w:rsidRPr="00E34BB9">
        <w:rPr>
          <w:rFonts w:ascii="Router-Bold" w:hAnsi="Router-Bold" w:cs="Router-Bold"/>
          <w:b/>
          <w:bCs/>
          <w:color w:val="D41217"/>
          <w:w w:val="90"/>
          <w:sz w:val="16"/>
          <w:szCs w:val="16"/>
        </w:rPr>
        <w:t>Martes</w:t>
      </w:r>
      <w:proofErr w:type="gramEnd"/>
      <w:r w:rsidRPr="00E34BB9">
        <w:rPr>
          <w:rFonts w:ascii="Router-Bold" w:hAnsi="Router-Bold" w:cs="Router-Bold"/>
          <w:b/>
          <w:bCs/>
          <w:color w:val="D41217"/>
          <w:w w:val="90"/>
          <w:sz w:val="16"/>
          <w:szCs w:val="16"/>
        </w:rPr>
        <w:t>) LONDRES</w:t>
      </w:r>
    </w:p>
    <w:p w14:paraId="535540A2"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89D7048"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1AE91D13"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5º (</w:t>
      </w:r>
      <w:proofErr w:type="gramStart"/>
      <w:r w:rsidRPr="00E34BB9">
        <w:rPr>
          <w:rFonts w:ascii="Router-Bold" w:hAnsi="Router-Bold" w:cs="Router-Bold"/>
          <w:b/>
          <w:bCs/>
          <w:color w:val="D41217"/>
          <w:w w:val="90"/>
          <w:sz w:val="16"/>
          <w:szCs w:val="16"/>
        </w:rPr>
        <w:t>Miércoles</w:t>
      </w:r>
      <w:proofErr w:type="gramEnd"/>
      <w:r w:rsidRPr="00E34BB9">
        <w:rPr>
          <w:rFonts w:ascii="Router-Bold" w:hAnsi="Router-Bold" w:cs="Router-Bold"/>
          <w:b/>
          <w:bCs/>
          <w:color w:val="D41217"/>
          <w:w w:val="90"/>
          <w:sz w:val="16"/>
          <w:szCs w:val="16"/>
        </w:rPr>
        <w:t>) LONDRES-DOVER-CALAIS-PARIS (405 km)</w:t>
      </w:r>
    </w:p>
    <w:p w14:paraId="7C0D2E1A"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E34BB9">
        <w:rPr>
          <w:rFonts w:ascii="Router-Bold" w:hAnsi="Router-Bold" w:cs="Router-Bold"/>
          <w:b/>
          <w:bCs/>
          <w:color w:val="000000"/>
          <w:w w:val="90"/>
          <w:sz w:val="16"/>
          <w:szCs w:val="16"/>
        </w:rPr>
        <w:t>Alojamiento.</w:t>
      </w:r>
      <w:r w:rsidRPr="00E34BB9">
        <w:rPr>
          <w:rFonts w:ascii="Router-Book" w:hAnsi="Router-Book" w:cs="Router-Book"/>
          <w:color w:val="000000"/>
          <w:w w:val="90"/>
          <w:sz w:val="16"/>
          <w:szCs w:val="16"/>
        </w:rPr>
        <w:t xml:space="preserve"> Posibilidad de realizar opcionalmente una visita de “París iluminado” y un crucero por el Sena. </w:t>
      </w:r>
    </w:p>
    <w:p w14:paraId="20AE913C"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640672F3"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6º (</w:t>
      </w:r>
      <w:proofErr w:type="gramStart"/>
      <w:r w:rsidRPr="00E34BB9">
        <w:rPr>
          <w:rFonts w:ascii="Router-Bold" w:hAnsi="Router-Bold" w:cs="Router-Bold"/>
          <w:b/>
          <w:bCs/>
          <w:color w:val="D41217"/>
          <w:w w:val="90"/>
          <w:sz w:val="16"/>
          <w:szCs w:val="16"/>
        </w:rPr>
        <w:t>Jueves</w:t>
      </w:r>
      <w:proofErr w:type="gramEnd"/>
      <w:r w:rsidRPr="00E34BB9">
        <w:rPr>
          <w:rFonts w:ascii="Router-Bold" w:hAnsi="Router-Bold" w:cs="Router-Bold"/>
          <w:b/>
          <w:bCs/>
          <w:color w:val="D41217"/>
          <w:w w:val="90"/>
          <w:sz w:val="16"/>
          <w:szCs w:val="16"/>
        </w:rPr>
        <w:t>) PARIS</w:t>
      </w:r>
    </w:p>
    <w:p w14:paraId="6674D168"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A9269A9"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DEC3AEE"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7º (</w:t>
      </w:r>
      <w:proofErr w:type="gramStart"/>
      <w:r w:rsidRPr="00E34BB9">
        <w:rPr>
          <w:rFonts w:ascii="Router-Bold" w:hAnsi="Router-Bold" w:cs="Router-Bold"/>
          <w:b/>
          <w:bCs/>
          <w:color w:val="D41217"/>
          <w:w w:val="90"/>
          <w:sz w:val="16"/>
          <w:szCs w:val="16"/>
        </w:rPr>
        <w:t>Viernes</w:t>
      </w:r>
      <w:proofErr w:type="gramEnd"/>
      <w:r w:rsidRPr="00E34BB9">
        <w:rPr>
          <w:rFonts w:ascii="Router-Bold" w:hAnsi="Router-Bold" w:cs="Router-Bold"/>
          <w:b/>
          <w:bCs/>
          <w:color w:val="D41217"/>
          <w:w w:val="90"/>
          <w:sz w:val="16"/>
          <w:szCs w:val="16"/>
        </w:rPr>
        <w:t>) PARIS</w:t>
      </w:r>
    </w:p>
    <w:p w14:paraId="7A9DA1B0"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C50C5F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11C847B7"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8º (</w:t>
      </w:r>
      <w:proofErr w:type="gramStart"/>
      <w:r w:rsidRPr="00E34BB9">
        <w:rPr>
          <w:rFonts w:ascii="Router-Bold" w:hAnsi="Router-Bold" w:cs="Router-Bold"/>
          <w:b/>
          <w:bCs/>
          <w:color w:val="D41217"/>
          <w:w w:val="90"/>
          <w:sz w:val="16"/>
          <w:szCs w:val="16"/>
        </w:rPr>
        <w:t>Sábado</w:t>
      </w:r>
      <w:proofErr w:type="gramEnd"/>
      <w:r w:rsidRPr="00E34BB9">
        <w:rPr>
          <w:rFonts w:ascii="Router-Bold" w:hAnsi="Router-Bold" w:cs="Router-Bold"/>
          <w:b/>
          <w:bCs/>
          <w:color w:val="D41217"/>
          <w:w w:val="90"/>
          <w:sz w:val="16"/>
          <w:szCs w:val="16"/>
        </w:rPr>
        <w:t>) PARIS-BRUJAS-BRUSELAS (387 km)</w:t>
      </w:r>
    </w:p>
    <w:p w14:paraId="4B73F1ED"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34BB9">
        <w:rPr>
          <w:rFonts w:ascii="Router-Bold" w:hAnsi="Router-Bold" w:cs="Router-Bold"/>
          <w:b/>
          <w:bCs/>
          <w:color w:val="000000"/>
          <w:w w:val="90"/>
          <w:sz w:val="16"/>
          <w:szCs w:val="16"/>
        </w:rPr>
        <w:t>Alojamiento.</w:t>
      </w:r>
    </w:p>
    <w:p w14:paraId="3A14DEA6"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DAE6011"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9º (Domingo) BRUSELAS-ROTERDAM-LA HAYA-AMSTERDAM (230 km)</w:t>
      </w:r>
    </w:p>
    <w:p w14:paraId="35A85D3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E34BB9">
        <w:rPr>
          <w:rFonts w:ascii="Router-Bold" w:hAnsi="Router-Bold" w:cs="Router-Bold"/>
          <w:b/>
          <w:bCs/>
          <w:color w:val="000000"/>
          <w:w w:val="90"/>
          <w:sz w:val="16"/>
          <w:szCs w:val="16"/>
        </w:rPr>
        <w:t>Alojamiento.</w:t>
      </w:r>
    </w:p>
    <w:p w14:paraId="170DF109"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0CE4B420"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10º (</w:t>
      </w:r>
      <w:proofErr w:type="gramStart"/>
      <w:r w:rsidRPr="00E34BB9">
        <w:rPr>
          <w:rFonts w:ascii="Router-Bold" w:hAnsi="Router-Bold" w:cs="Router-Bold"/>
          <w:b/>
          <w:bCs/>
          <w:color w:val="D41217"/>
          <w:w w:val="90"/>
          <w:sz w:val="16"/>
          <w:szCs w:val="16"/>
        </w:rPr>
        <w:t>Lunes</w:t>
      </w:r>
      <w:proofErr w:type="gramEnd"/>
      <w:r w:rsidRPr="00E34BB9">
        <w:rPr>
          <w:rFonts w:ascii="Router-Bold" w:hAnsi="Router-Bold" w:cs="Router-Bold"/>
          <w:b/>
          <w:bCs/>
          <w:color w:val="D41217"/>
          <w:w w:val="90"/>
          <w:sz w:val="16"/>
          <w:szCs w:val="16"/>
        </w:rPr>
        <w:t xml:space="preserve">) AMSTERDAM </w:t>
      </w:r>
    </w:p>
    <w:p w14:paraId="3CDED889"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4C25E05A"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(El recorrido podrá ser modificado dependiendo de las Normativas Municipales).</w:t>
      </w:r>
    </w:p>
    <w:p w14:paraId="641CBBB4"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3D59CE85"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lang w:val="en-US"/>
        </w:rPr>
      </w:pPr>
      <w:r w:rsidRPr="00E34BB9">
        <w:rPr>
          <w:rFonts w:ascii="Router-Bold" w:hAnsi="Router-Bold" w:cs="Router-Bold"/>
          <w:b/>
          <w:bCs/>
          <w:color w:val="D41217"/>
          <w:w w:val="90"/>
          <w:sz w:val="16"/>
          <w:szCs w:val="16"/>
          <w:lang w:val="en-US"/>
        </w:rPr>
        <w:t>Día 11º (Martes) AMSTERDAM-BERLIN (655 km)</w:t>
      </w:r>
    </w:p>
    <w:p w14:paraId="39548DE6"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34BB9">
        <w:rPr>
          <w:rFonts w:ascii="Router-Bold" w:hAnsi="Router-Bold" w:cs="Router-Bold"/>
          <w:b/>
          <w:bCs/>
          <w:color w:val="000000"/>
          <w:w w:val="90"/>
          <w:sz w:val="16"/>
          <w:szCs w:val="16"/>
        </w:rPr>
        <w:t>Alojamiento.</w:t>
      </w:r>
    </w:p>
    <w:p w14:paraId="7BD47243"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20308002"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12º (</w:t>
      </w:r>
      <w:proofErr w:type="gramStart"/>
      <w:r w:rsidRPr="00E34BB9">
        <w:rPr>
          <w:rFonts w:ascii="Router-Bold" w:hAnsi="Router-Bold" w:cs="Router-Bold"/>
          <w:b/>
          <w:bCs/>
          <w:color w:val="D41217"/>
          <w:w w:val="90"/>
          <w:sz w:val="16"/>
          <w:szCs w:val="16"/>
        </w:rPr>
        <w:t>Miércoles</w:t>
      </w:r>
      <w:proofErr w:type="gramEnd"/>
      <w:r w:rsidRPr="00E34BB9">
        <w:rPr>
          <w:rFonts w:ascii="Router-Bold" w:hAnsi="Router-Bold" w:cs="Router-Bold"/>
          <w:b/>
          <w:bCs/>
          <w:color w:val="D41217"/>
          <w:w w:val="90"/>
          <w:sz w:val="16"/>
          <w:szCs w:val="16"/>
        </w:rPr>
        <w:t xml:space="preserve">) BERLIN </w:t>
      </w:r>
    </w:p>
    <w:p w14:paraId="7FAB9661"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74B4F647"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5D590956"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13º (</w:t>
      </w:r>
      <w:proofErr w:type="gramStart"/>
      <w:r w:rsidRPr="00E34BB9">
        <w:rPr>
          <w:rFonts w:ascii="Router-Bold" w:hAnsi="Router-Bold" w:cs="Router-Bold"/>
          <w:b/>
          <w:bCs/>
          <w:color w:val="D41217"/>
          <w:w w:val="90"/>
          <w:sz w:val="16"/>
          <w:szCs w:val="16"/>
        </w:rPr>
        <w:t>Jueves</w:t>
      </w:r>
      <w:proofErr w:type="gramEnd"/>
      <w:r w:rsidRPr="00E34BB9">
        <w:rPr>
          <w:rFonts w:ascii="Router-Bold" w:hAnsi="Router-Bold" w:cs="Router-Bold"/>
          <w:b/>
          <w:bCs/>
          <w:color w:val="D41217"/>
          <w:w w:val="90"/>
          <w:sz w:val="16"/>
          <w:szCs w:val="16"/>
        </w:rPr>
        <w:t>) BERLIN-DRESDEN-PRAGA (345 km)</w:t>
      </w:r>
    </w:p>
    <w:p w14:paraId="3BC818B6" w14:textId="77777777" w:rsidR="00E34BB9" w:rsidRPr="00E34BB9" w:rsidRDefault="00E34BB9" w:rsidP="00E34BB9">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w:t>
      </w:r>
      <w:r w:rsidRPr="00E34BB9">
        <w:rPr>
          <w:rFonts w:ascii="Router-Bold" w:hAnsi="Router-Bold" w:cs="Router-Bold"/>
          <w:b/>
          <w:bCs/>
          <w:color w:val="000000"/>
          <w:w w:val="90"/>
          <w:sz w:val="16"/>
          <w:szCs w:val="16"/>
        </w:rPr>
        <w:t xml:space="preserve"> Alojamiento. </w:t>
      </w:r>
      <w:r w:rsidRPr="00E34BB9">
        <w:rPr>
          <w:rFonts w:ascii="Router-Book" w:hAnsi="Router-Book" w:cs="Router-Book"/>
          <w:color w:val="000000"/>
          <w:w w:val="90"/>
          <w:sz w:val="16"/>
          <w:szCs w:val="16"/>
        </w:rPr>
        <w:t>(Por circunstancias de fuerza mayor, la Visita Panorámica podría realizarse el viernes).</w:t>
      </w:r>
    </w:p>
    <w:p w14:paraId="0668CA40"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7D239B57"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14º (</w:t>
      </w:r>
      <w:proofErr w:type="gramStart"/>
      <w:r w:rsidRPr="00E34BB9">
        <w:rPr>
          <w:rFonts w:ascii="Router-Bold" w:hAnsi="Router-Bold" w:cs="Router-Bold"/>
          <w:b/>
          <w:bCs/>
          <w:color w:val="D41217"/>
          <w:w w:val="90"/>
          <w:sz w:val="16"/>
          <w:szCs w:val="16"/>
        </w:rPr>
        <w:t>Viernes</w:t>
      </w:r>
      <w:proofErr w:type="gramEnd"/>
      <w:r w:rsidRPr="00E34BB9">
        <w:rPr>
          <w:rFonts w:ascii="Router-Bold" w:hAnsi="Router-Bold" w:cs="Router-Bold"/>
          <w:b/>
          <w:bCs/>
          <w:color w:val="D41217"/>
          <w:w w:val="90"/>
          <w:sz w:val="16"/>
          <w:szCs w:val="16"/>
        </w:rPr>
        <w:t xml:space="preserve">) PRAGA </w:t>
      </w:r>
    </w:p>
    <w:p w14:paraId="5A0B4B3F"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 xml:space="preserve">Alojamiento y desayuno. </w:t>
      </w:r>
      <w:r w:rsidRPr="00E34BB9">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E528647"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3EF63C31"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lastRenderedPageBreak/>
        <w:t>Día 15º (</w:t>
      </w:r>
      <w:proofErr w:type="gramStart"/>
      <w:r w:rsidRPr="00E34BB9">
        <w:rPr>
          <w:rFonts w:ascii="Router-Bold" w:hAnsi="Router-Bold" w:cs="Router-Bold"/>
          <w:b/>
          <w:bCs/>
          <w:color w:val="D41217"/>
          <w:w w:val="90"/>
          <w:sz w:val="16"/>
          <w:szCs w:val="16"/>
        </w:rPr>
        <w:t>Sábado</w:t>
      </w:r>
      <w:proofErr w:type="gramEnd"/>
      <w:r w:rsidRPr="00E34BB9">
        <w:rPr>
          <w:rFonts w:ascii="Router-Bold" w:hAnsi="Router-Bold" w:cs="Router-Bold"/>
          <w:b/>
          <w:bCs/>
          <w:color w:val="D41217"/>
          <w:w w:val="90"/>
          <w:sz w:val="16"/>
          <w:szCs w:val="16"/>
        </w:rPr>
        <w:t>) PRAGA-BRATISLAVA-BUDAPEST (533 km)</w:t>
      </w:r>
    </w:p>
    <w:p w14:paraId="076FFAF2"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E34BB9">
        <w:rPr>
          <w:rFonts w:ascii="Router-Bold" w:hAnsi="Router-Bold" w:cs="Router-Bold"/>
          <w:b/>
          <w:bCs/>
          <w:color w:val="000000"/>
          <w:w w:val="90"/>
          <w:sz w:val="16"/>
          <w:szCs w:val="16"/>
        </w:rPr>
        <w:t>Alojamiento.</w:t>
      </w:r>
      <w:r w:rsidRPr="00E34BB9">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6DFAD2E7"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A79E293"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 xml:space="preserve">Día 16º (Domingo) BUDAPEST </w:t>
      </w:r>
    </w:p>
    <w:p w14:paraId="40F60894"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39B3F42D"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7AB3717"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17º (</w:t>
      </w:r>
      <w:proofErr w:type="gramStart"/>
      <w:r w:rsidRPr="00E34BB9">
        <w:rPr>
          <w:rFonts w:ascii="Router-Bold" w:hAnsi="Router-Bold" w:cs="Router-Bold"/>
          <w:b/>
          <w:bCs/>
          <w:color w:val="D41217"/>
          <w:w w:val="90"/>
          <w:sz w:val="16"/>
          <w:szCs w:val="16"/>
        </w:rPr>
        <w:t>Lunes</w:t>
      </w:r>
      <w:proofErr w:type="gramEnd"/>
      <w:r w:rsidRPr="00E34BB9">
        <w:rPr>
          <w:rFonts w:ascii="Router-Bold" w:hAnsi="Router-Bold" w:cs="Router-Bold"/>
          <w:b/>
          <w:bCs/>
          <w:color w:val="D41217"/>
          <w:w w:val="90"/>
          <w:sz w:val="16"/>
          <w:szCs w:val="16"/>
        </w:rPr>
        <w:t>) BUDAPEST-VIENA (250 km)</w:t>
      </w:r>
    </w:p>
    <w:p w14:paraId="0E6D57E8"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Salida hacia la frontera austriaca para llegar a Viena. </w:t>
      </w:r>
      <w:r w:rsidRPr="00E34BB9">
        <w:rPr>
          <w:rFonts w:ascii="Router-Bold" w:hAnsi="Router-Bold" w:cs="Router-Bold"/>
          <w:b/>
          <w:bCs/>
          <w:color w:val="000000"/>
          <w:w w:val="90"/>
          <w:sz w:val="16"/>
          <w:szCs w:val="16"/>
        </w:rPr>
        <w:t>Alojamiento.</w:t>
      </w:r>
      <w:r w:rsidRPr="00E34BB9">
        <w:rPr>
          <w:rFonts w:ascii="Router-Book" w:hAnsi="Router-Book" w:cs="Router-Book"/>
          <w:color w:val="000000"/>
          <w:w w:val="90"/>
          <w:sz w:val="16"/>
          <w:szCs w:val="16"/>
        </w:rPr>
        <w:t xml:space="preserve"> (Posibilidad de realizar la visita de Viena a la llegada por la tarde).</w:t>
      </w:r>
    </w:p>
    <w:p w14:paraId="13D21E00"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7ED59ABF"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 xml:space="preserve">Día 18º (Martes) VIENA </w:t>
      </w:r>
    </w:p>
    <w:p w14:paraId="639E8CCB"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548C27E1"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1FE2BE4E"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19º (Miércoles) VIENA-VENECIA (600 km)</w:t>
      </w:r>
    </w:p>
    <w:p w14:paraId="58AB6876"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E34BB9">
        <w:rPr>
          <w:rFonts w:ascii="Router-Bold" w:hAnsi="Router-Bold" w:cs="Router-Bold"/>
          <w:b/>
          <w:bCs/>
          <w:color w:val="000000"/>
          <w:w w:val="90"/>
          <w:sz w:val="16"/>
          <w:szCs w:val="16"/>
        </w:rPr>
        <w:t>alojamiento</w:t>
      </w:r>
      <w:r w:rsidRPr="00E34BB9">
        <w:rPr>
          <w:rFonts w:ascii="Router-Book" w:hAnsi="Router-Book" w:cs="Router-Book"/>
          <w:color w:val="000000"/>
          <w:w w:val="90"/>
          <w:sz w:val="16"/>
          <w:szCs w:val="16"/>
        </w:rPr>
        <w:t>.</w:t>
      </w:r>
    </w:p>
    <w:p w14:paraId="42D36490"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2C5BF28"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20º (Jueves) VENECIA-FLORENCIA (256 km)</w:t>
      </w:r>
    </w:p>
    <w:p w14:paraId="37432904"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34BB9">
        <w:rPr>
          <w:rFonts w:ascii="Router-Bold" w:hAnsi="Router-Bold" w:cs="Router-Bold"/>
          <w:b/>
          <w:bCs/>
          <w:color w:val="000000"/>
          <w:w w:val="90"/>
          <w:sz w:val="16"/>
          <w:szCs w:val="16"/>
        </w:rPr>
        <w:t>Alojamiento.</w:t>
      </w:r>
    </w:p>
    <w:p w14:paraId="26893CDF"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79F0F63F"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21º (Viernes) FLORENCIA-ROMA (275 km)</w:t>
      </w:r>
    </w:p>
    <w:p w14:paraId="2C23DAC8" w14:textId="580666EC"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Desayuno.</w:t>
      </w:r>
      <w:r w:rsidRPr="00E34BB9">
        <w:rPr>
          <w:rFonts w:ascii="Router-Book" w:hAnsi="Router-Book" w:cs="Router-Book"/>
          <w:color w:val="000000"/>
          <w:w w:val="90"/>
          <w:sz w:val="16"/>
          <w:szCs w:val="16"/>
        </w:rPr>
        <w:t xml:space="preserve"> </w:t>
      </w:r>
      <w:r w:rsidR="00B3683F" w:rsidRPr="00B3683F">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34BB9">
        <w:rPr>
          <w:rFonts w:ascii="Router-Bold" w:hAnsi="Router-Bold" w:cs="Router-Bold"/>
          <w:b/>
          <w:bCs/>
          <w:color w:val="000000"/>
          <w:w w:val="90"/>
          <w:sz w:val="16"/>
          <w:szCs w:val="16"/>
        </w:rPr>
        <w:t>Alojamiento.</w:t>
      </w:r>
    </w:p>
    <w:p w14:paraId="768CE2ED"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15EA87C0"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22º (Sábado) ROMA</w:t>
      </w:r>
    </w:p>
    <w:p w14:paraId="61668892" w14:textId="67BE1151"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w:t>
      </w:r>
      <w:r w:rsidR="00C83F63" w:rsidRPr="00C83F6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5922F3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442B2E12"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 xml:space="preserve">Día 23º (Domingo) ROMA </w:t>
      </w:r>
    </w:p>
    <w:p w14:paraId="47934C7E"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r w:rsidRPr="00E34BB9">
        <w:rPr>
          <w:rFonts w:ascii="Router-Bold" w:hAnsi="Router-Bold" w:cs="Router-Bold"/>
          <w:b/>
          <w:bCs/>
          <w:color w:val="000000"/>
          <w:w w:val="90"/>
          <w:sz w:val="16"/>
          <w:szCs w:val="16"/>
        </w:rPr>
        <w:t>Alojamiento y desayuno.</w:t>
      </w:r>
      <w:r w:rsidRPr="00E34BB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8EA6373"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w w:val="90"/>
          <w:sz w:val="16"/>
          <w:szCs w:val="16"/>
        </w:rPr>
      </w:pPr>
    </w:p>
    <w:p w14:paraId="52F61F46" w14:textId="77777777" w:rsidR="00E34BB9" w:rsidRPr="00E34BB9" w:rsidRDefault="00E34BB9" w:rsidP="00E34BB9">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E34BB9">
        <w:rPr>
          <w:rFonts w:ascii="Router-Bold" w:hAnsi="Router-Bold" w:cs="Router-Bold"/>
          <w:b/>
          <w:bCs/>
          <w:color w:val="D41217"/>
          <w:w w:val="90"/>
          <w:sz w:val="16"/>
          <w:szCs w:val="16"/>
        </w:rPr>
        <w:t>Día 24º (Lunes) ROMA</w:t>
      </w:r>
    </w:p>
    <w:p w14:paraId="471A9ADE" w14:textId="77777777" w:rsidR="00E34BB9" w:rsidRPr="00E34BB9" w:rsidRDefault="00E34BB9" w:rsidP="00E34BB9">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E34BB9">
        <w:rPr>
          <w:rFonts w:ascii="Router-Bold" w:hAnsi="Router-Bold" w:cs="Router-Bold"/>
          <w:b/>
          <w:bCs/>
          <w:color w:val="000000"/>
          <w:w w:val="90"/>
          <w:sz w:val="16"/>
          <w:szCs w:val="16"/>
        </w:rPr>
        <w:t>Desayuno y fin de los servicios.</w:t>
      </w:r>
    </w:p>
    <w:p w14:paraId="44B558AE" w14:textId="77777777" w:rsidR="00B3656E" w:rsidRPr="00F66BB8" w:rsidRDefault="00B3656E" w:rsidP="00E34BB9">
      <w:pPr>
        <w:pStyle w:val="cabecerahotelespreciosHoteles-Incluye"/>
        <w:spacing w:line="245" w:lineRule="auto"/>
        <w:rPr>
          <w:sz w:val="16"/>
          <w:szCs w:val="16"/>
        </w:rPr>
      </w:pPr>
    </w:p>
    <w:p w14:paraId="361B6AA1" w14:textId="77777777" w:rsidR="00E34BB9" w:rsidRDefault="00B3656E" w:rsidP="00E34BB9">
      <w:pPr>
        <w:pStyle w:val="cabecerahotelespreciosHoteles-Incluye"/>
        <w:spacing w:after="0" w:line="240" w:lineRule="auto"/>
        <w:rPr>
          <w:color w:val="DC1D15"/>
        </w:rPr>
      </w:pPr>
      <w:r>
        <w:t>Fechas de salida garantizadas:</w:t>
      </w:r>
      <w:r w:rsidR="00E34BB9">
        <w:t xml:space="preserve"> </w:t>
      </w:r>
      <w:r w:rsidR="00E34BB9" w:rsidRPr="00E34BB9">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66BB8" w:rsidRPr="00BF3DB4" w14:paraId="47AF0D27"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BCF27" w14:textId="77777777" w:rsidR="00F66BB8" w:rsidRPr="00BF3DB4" w:rsidRDefault="00F66BB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D6DF29" w14:textId="77777777" w:rsidR="00F66BB8" w:rsidRPr="00BF3DB4" w:rsidRDefault="00F66B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197D" w14:textId="77777777" w:rsidR="00F66BB8" w:rsidRPr="00BF3DB4" w:rsidRDefault="00F66B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A91FA" w14:textId="77777777" w:rsidR="00F66BB8" w:rsidRPr="00BF3DB4" w:rsidRDefault="00F66B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ED4D4" w14:textId="77777777" w:rsidR="00F66BB8" w:rsidRPr="00BF3DB4" w:rsidRDefault="00F66B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748D" w14:textId="77777777" w:rsidR="00F66BB8" w:rsidRPr="00BF3DB4" w:rsidRDefault="00F66BB8" w:rsidP="00266EAB">
            <w:pPr>
              <w:autoSpaceDE w:val="0"/>
              <w:autoSpaceDN w:val="0"/>
              <w:adjustRightInd w:val="0"/>
              <w:spacing w:line="214" w:lineRule="auto"/>
              <w:rPr>
                <w:rFonts w:ascii="Router-Book" w:hAnsi="Router-Book"/>
                <w:sz w:val="16"/>
                <w:szCs w:val="16"/>
              </w:rPr>
            </w:pPr>
          </w:p>
        </w:tc>
      </w:tr>
      <w:tr w:rsidR="00E34BB9" w:rsidRPr="00E34BB9" w14:paraId="370D58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D672BC"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FC84BE"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3CD3"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32F49"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EC0B" w14:textId="77777777" w:rsidR="00E34BB9" w:rsidRPr="00E34BB9" w:rsidRDefault="00E34BB9" w:rsidP="00E34BB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4AC0"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6C1A97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0FD624"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6EF21"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0ACD7"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8482"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1EE2"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8BA9"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69F5AD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3D8EC6"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9B27E7"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D14B"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7CDD6"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06F4C"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874E"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31</w:t>
            </w:r>
          </w:p>
        </w:tc>
      </w:tr>
      <w:tr w:rsidR="00E34BB9" w:rsidRPr="00E34BB9" w14:paraId="3E4621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036782"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A6AD1C"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DE90"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640E2"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00A1"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91B39"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1B3A20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CB2D5"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E54842"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1CC44"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20B3"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5542"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A3D6"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28CE8C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0E42A6"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1F9B44"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46C0C" w14:textId="77777777" w:rsidR="00E34BB9" w:rsidRPr="00E34BB9" w:rsidRDefault="00E34BB9" w:rsidP="00E34BB9">
            <w:pPr>
              <w:autoSpaceDE w:val="0"/>
              <w:autoSpaceDN w:val="0"/>
              <w:adjustRightInd w:val="0"/>
              <w:jc w:val="right"/>
              <w:textAlignment w:val="center"/>
              <w:rPr>
                <w:rFonts w:ascii="Router-Medium" w:hAnsi="Router-Medium" w:cs="Router-Medium"/>
                <w:color w:val="008136"/>
                <w:spacing w:val="1"/>
                <w:w w:val="90"/>
                <w:sz w:val="16"/>
                <w:szCs w:val="16"/>
              </w:rPr>
            </w:pPr>
            <w:r w:rsidRPr="00E34BB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FB3A"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A514"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CD545"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30</w:t>
            </w:r>
          </w:p>
        </w:tc>
      </w:tr>
      <w:tr w:rsidR="00E34BB9" w:rsidRPr="00E34BB9" w14:paraId="454167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E5CCC9"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DF458"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85B9"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DD510"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38BE5"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BC2A"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306032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26EE90"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9B08B7"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A3ECF"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3503"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67533"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1FCF"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4FAC34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8A8E55"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83503B"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E34A"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17163"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C532"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EE06"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29</w:t>
            </w:r>
          </w:p>
        </w:tc>
      </w:tr>
      <w:tr w:rsidR="00E34BB9" w:rsidRPr="00E34BB9" w14:paraId="63E34A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61F256"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9A8E34"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E4D3C"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5E9AA"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1E3B1"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DB56"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6F46B6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AE3605"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5B1AA9" w14:textId="77777777" w:rsidR="00E34BB9" w:rsidRPr="00E34BB9" w:rsidRDefault="00E34BB9" w:rsidP="00E34BB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8BC1" w14:textId="77777777" w:rsidR="00E34BB9" w:rsidRPr="00E34BB9" w:rsidRDefault="00E34BB9" w:rsidP="00E34BB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03419" w14:textId="77777777" w:rsidR="00E34BB9" w:rsidRPr="00E34BB9" w:rsidRDefault="00E34BB9" w:rsidP="00E34BB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B5369" w14:textId="77777777" w:rsidR="00E34BB9" w:rsidRPr="00E34BB9" w:rsidRDefault="00E34BB9" w:rsidP="00E34BB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BC30E"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2EE1F4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DD7BE1"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E62CF1"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72153"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25B9"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2095D"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28D9"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31</w:t>
            </w:r>
          </w:p>
        </w:tc>
      </w:tr>
      <w:tr w:rsidR="00E34BB9" w:rsidRPr="00E34BB9" w14:paraId="08FB24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6EEE3B"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B62BB2"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1279"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C7862"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32BEE" w14:textId="77777777" w:rsidR="00E34BB9" w:rsidRPr="00E34BB9" w:rsidRDefault="00E34BB9" w:rsidP="00E34BB9">
            <w:pPr>
              <w:autoSpaceDE w:val="0"/>
              <w:autoSpaceDN w:val="0"/>
              <w:adjustRightInd w:val="0"/>
              <w:jc w:val="right"/>
              <w:textAlignment w:val="center"/>
              <w:rPr>
                <w:rFonts w:ascii="Router-Medium" w:hAnsi="Router-Medium" w:cs="Router-Medium"/>
                <w:color w:val="009EE3"/>
                <w:spacing w:val="1"/>
                <w:w w:val="90"/>
                <w:sz w:val="16"/>
                <w:szCs w:val="16"/>
              </w:rPr>
            </w:pPr>
            <w:r w:rsidRPr="00E34BB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92B9E" w14:textId="77777777" w:rsidR="00E34BB9" w:rsidRPr="00E34BB9" w:rsidRDefault="00E34BB9" w:rsidP="00E34BB9">
            <w:pPr>
              <w:autoSpaceDE w:val="0"/>
              <w:autoSpaceDN w:val="0"/>
              <w:adjustRightInd w:val="0"/>
              <w:rPr>
                <w:rFonts w:ascii="CoHeadline-Regular" w:hAnsi="CoHeadline-Regular"/>
                <w:sz w:val="16"/>
                <w:szCs w:val="16"/>
              </w:rPr>
            </w:pPr>
          </w:p>
        </w:tc>
      </w:tr>
      <w:tr w:rsidR="00E34BB9" w:rsidRPr="00E34BB9" w14:paraId="5B3F93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AC0732" w14:textId="77777777" w:rsidR="00E34BB9" w:rsidRPr="00E34BB9"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9CDA9C"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B7D85"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31E7"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65BE9" w14:textId="77777777" w:rsidR="00E34BB9" w:rsidRPr="00E34BB9" w:rsidRDefault="00E34BB9" w:rsidP="00E34BB9">
            <w:pPr>
              <w:autoSpaceDE w:val="0"/>
              <w:autoSpaceDN w:val="0"/>
              <w:adjustRightInd w:val="0"/>
              <w:jc w:val="right"/>
              <w:textAlignment w:val="center"/>
              <w:rPr>
                <w:rFonts w:ascii="Router-Book" w:hAnsi="Router-Book" w:cs="Router-Book"/>
                <w:color w:val="000000"/>
                <w:spacing w:val="1"/>
                <w:w w:val="90"/>
                <w:sz w:val="16"/>
                <w:szCs w:val="16"/>
              </w:rPr>
            </w:pPr>
            <w:r w:rsidRPr="00E34BB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0D031" w14:textId="77777777" w:rsidR="00E34BB9" w:rsidRPr="00E34BB9" w:rsidRDefault="00E34BB9" w:rsidP="00E34BB9">
            <w:pPr>
              <w:autoSpaceDE w:val="0"/>
              <w:autoSpaceDN w:val="0"/>
              <w:adjustRightInd w:val="0"/>
              <w:rPr>
                <w:rFonts w:ascii="CoHeadline-Regular" w:hAnsi="CoHeadline-Regular"/>
                <w:sz w:val="16"/>
                <w:szCs w:val="16"/>
              </w:rPr>
            </w:pPr>
          </w:p>
        </w:tc>
      </w:tr>
    </w:tbl>
    <w:p w14:paraId="3106F20C" w14:textId="77777777" w:rsidR="00E34BB9" w:rsidRPr="00F66BB8" w:rsidRDefault="00E34BB9" w:rsidP="00E34BB9">
      <w:pPr>
        <w:autoSpaceDE w:val="0"/>
        <w:autoSpaceDN w:val="0"/>
        <w:adjustRightInd w:val="0"/>
        <w:jc w:val="both"/>
        <w:textAlignment w:val="center"/>
        <w:rPr>
          <w:rFonts w:ascii="Router-Book" w:hAnsi="Router-Book" w:cs="Router-Book"/>
          <w:color w:val="000000"/>
          <w:spacing w:val="1"/>
          <w:w w:val="90"/>
          <w:sz w:val="16"/>
          <w:szCs w:val="16"/>
        </w:rPr>
      </w:pPr>
    </w:p>
    <w:p w14:paraId="4FB7E0CF" w14:textId="77A28E2F" w:rsidR="00B3656E" w:rsidRDefault="00B3656E" w:rsidP="00E34BB9">
      <w:pPr>
        <w:pStyle w:val="cabecerahotelespreciosHoteles-Incluye"/>
        <w:spacing w:line="240" w:lineRule="auto"/>
      </w:pPr>
      <w:r>
        <w:t>Incluye</w:t>
      </w:r>
    </w:p>
    <w:p w14:paraId="111912D9" w14:textId="77777777" w:rsidR="00E34BB9" w:rsidRDefault="00E34BB9" w:rsidP="00E34BB9">
      <w:pPr>
        <w:pStyle w:val="incluyeHoteles-Incluye"/>
        <w:spacing w:after="0" w:line="240" w:lineRule="auto"/>
      </w:pPr>
      <w:r>
        <w:t>•</w:t>
      </w:r>
      <w:r>
        <w:tab/>
        <w:t>Traslado: Llegada Londres.</w:t>
      </w:r>
    </w:p>
    <w:p w14:paraId="09F4C083" w14:textId="77777777" w:rsidR="00E34BB9" w:rsidRDefault="00E34BB9" w:rsidP="00E34BB9">
      <w:pPr>
        <w:pStyle w:val="incluyeHoteles-Incluye"/>
        <w:spacing w:after="0" w:line="240" w:lineRule="auto"/>
      </w:pPr>
      <w:r>
        <w:t>•</w:t>
      </w:r>
      <w:r>
        <w:tab/>
        <w:t>Autocar de lujo con WI-FI, gratuito.</w:t>
      </w:r>
    </w:p>
    <w:p w14:paraId="0D8A257A" w14:textId="77777777" w:rsidR="00E34BB9" w:rsidRDefault="00E34BB9" w:rsidP="00E34BB9">
      <w:pPr>
        <w:pStyle w:val="incluyeHoteles-Incluye"/>
        <w:spacing w:after="0" w:line="240" w:lineRule="auto"/>
      </w:pPr>
      <w:r>
        <w:t>•</w:t>
      </w:r>
      <w:r>
        <w:tab/>
        <w:t>Guía acompañante.</w:t>
      </w:r>
    </w:p>
    <w:p w14:paraId="07CC8287" w14:textId="77777777" w:rsidR="00E34BB9" w:rsidRDefault="00E34BB9" w:rsidP="00E34BB9">
      <w:pPr>
        <w:pStyle w:val="incluyeHoteles-Incluye"/>
        <w:spacing w:after="0" w:line="240" w:lineRule="auto"/>
      </w:pPr>
      <w:r>
        <w:t>•</w:t>
      </w:r>
      <w:r>
        <w:tab/>
        <w:t xml:space="preserve">Visita con guía local en Londres, París, Amsterdam, Berlín, Praga, Budapest, Viena, Venecia, Florencia y Roma. </w:t>
      </w:r>
    </w:p>
    <w:p w14:paraId="4BB83A47" w14:textId="77777777" w:rsidR="00E34BB9" w:rsidRDefault="00E34BB9" w:rsidP="00E34BB9">
      <w:pPr>
        <w:pStyle w:val="incluyeHoteles-Incluye"/>
        <w:spacing w:after="0" w:line="240" w:lineRule="auto"/>
      </w:pPr>
      <w:r>
        <w:t>•</w:t>
      </w:r>
      <w:r>
        <w:tab/>
        <w:t>Desayuno buffet diario.</w:t>
      </w:r>
    </w:p>
    <w:p w14:paraId="75A08956" w14:textId="77777777" w:rsidR="00E34BB9" w:rsidRDefault="00E34BB9" w:rsidP="00E34BB9">
      <w:pPr>
        <w:pStyle w:val="incluyeHoteles-Incluye"/>
        <w:spacing w:after="0" w:line="240" w:lineRule="auto"/>
      </w:pPr>
      <w:r>
        <w:t>•</w:t>
      </w:r>
      <w:r>
        <w:tab/>
        <w:t>Seguro turístico.</w:t>
      </w:r>
    </w:p>
    <w:p w14:paraId="2AC19663" w14:textId="77777777" w:rsidR="00E34BB9" w:rsidRDefault="00E34BB9" w:rsidP="00E34BB9">
      <w:pPr>
        <w:pStyle w:val="incluyeHoteles-Incluye"/>
        <w:spacing w:after="0" w:line="240" w:lineRule="auto"/>
      </w:pPr>
      <w:r>
        <w:t>•</w:t>
      </w:r>
      <w:r>
        <w:tab/>
        <w:t>Neceser de viaje con amenities.</w:t>
      </w:r>
    </w:p>
    <w:p w14:paraId="5FB32E40" w14:textId="77777777" w:rsidR="00E34BB9" w:rsidRDefault="00E34BB9" w:rsidP="00E34BB9">
      <w:pPr>
        <w:pStyle w:val="incluyeHoteles-Incluye"/>
        <w:spacing w:after="0" w:line="240" w:lineRule="auto"/>
      </w:pPr>
      <w:r>
        <w:t>•</w:t>
      </w:r>
      <w:r>
        <w:tab/>
        <w:t>Tasas Municipales en París e Italia.</w:t>
      </w:r>
    </w:p>
    <w:p w14:paraId="415E1842" w14:textId="77777777" w:rsidR="0021700A" w:rsidRDefault="0021700A" w:rsidP="00E34BB9">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p w14:paraId="197A3337" w14:textId="77777777" w:rsidR="00E34BB9" w:rsidRPr="00E34BB9" w:rsidRDefault="00E34BB9" w:rsidP="00E34BB9">
      <w:pPr>
        <w:tabs>
          <w:tab w:val="left" w:pos="1389"/>
        </w:tabs>
        <w:suppressAutoHyphens/>
        <w:autoSpaceDE w:val="0"/>
        <w:autoSpaceDN w:val="0"/>
        <w:adjustRightInd w:val="0"/>
        <w:spacing w:line="245" w:lineRule="auto"/>
        <w:textAlignment w:val="center"/>
        <w:rPr>
          <w:rFonts w:ascii="CoHeadline-Regular" w:hAnsi="CoHeadline-Regular" w:cs="CoHeadline-Regular"/>
          <w:color w:val="DC1D15"/>
          <w:w w:val="90"/>
        </w:rPr>
      </w:pPr>
      <w:r w:rsidRPr="00E34BB9">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9E51DB" w:rsidRPr="009E51DB" w14:paraId="7476B6FF" w14:textId="77777777" w:rsidTr="00F66BB8">
        <w:trPr>
          <w:trHeight w:val="60"/>
          <w:tblHeader/>
        </w:trPr>
        <w:tc>
          <w:tcPr>
            <w:tcW w:w="85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CA4C21" w14:textId="77777777" w:rsidR="009E51DB" w:rsidRPr="009E51DB" w:rsidRDefault="009E51DB" w:rsidP="009E51DB">
            <w:pPr>
              <w:autoSpaceDE w:val="0"/>
              <w:autoSpaceDN w:val="0"/>
              <w:adjustRightInd w:val="0"/>
              <w:spacing w:line="180" w:lineRule="atLeast"/>
              <w:textAlignment w:val="center"/>
              <w:rPr>
                <w:rFonts w:ascii="Router-Bold" w:hAnsi="Router-Bold" w:cs="Router-Bold"/>
                <w:b/>
                <w:bCs/>
                <w:color w:val="000000"/>
                <w:w w:val="90"/>
                <w:sz w:val="17"/>
                <w:szCs w:val="17"/>
              </w:rPr>
            </w:pPr>
            <w:r w:rsidRPr="009E51DB">
              <w:rPr>
                <w:rFonts w:ascii="Router-Bold" w:hAnsi="Router-Bold" w:cs="Router-Bold"/>
                <w:b/>
                <w:bCs/>
                <w:color w:val="000000"/>
                <w:w w:val="90"/>
                <w:sz w:val="17"/>
                <w:szCs w:val="17"/>
              </w:rPr>
              <w:t>Ciudad</w:t>
            </w:r>
          </w:p>
        </w:tc>
        <w:tc>
          <w:tcPr>
            <w:tcW w:w="249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D74BF5" w14:textId="77777777" w:rsidR="009E51DB" w:rsidRPr="009E51DB" w:rsidRDefault="009E51DB" w:rsidP="009E51DB">
            <w:pPr>
              <w:autoSpaceDE w:val="0"/>
              <w:autoSpaceDN w:val="0"/>
              <w:adjustRightInd w:val="0"/>
              <w:spacing w:line="180" w:lineRule="atLeast"/>
              <w:textAlignment w:val="center"/>
              <w:rPr>
                <w:rFonts w:ascii="Router-Bold" w:hAnsi="Router-Bold" w:cs="Router-Bold"/>
                <w:b/>
                <w:bCs/>
                <w:color w:val="000000"/>
                <w:w w:val="90"/>
                <w:sz w:val="17"/>
                <w:szCs w:val="17"/>
              </w:rPr>
            </w:pPr>
            <w:r w:rsidRPr="009E51DB">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89B1CC" w14:textId="77777777" w:rsidR="009E51DB" w:rsidRPr="009E51DB" w:rsidRDefault="009E51DB" w:rsidP="009E51D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9E51DB">
              <w:rPr>
                <w:rFonts w:ascii="Router-Bold" w:hAnsi="Router-Bold" w:cs="Router-Bold"/>
                <w:b/>
                <w:bCs/>
                <w:color w:val="000000"/>
                <w:spacing w:val="-13"/>
                <w:w w:val="90"/>
                <w:sz w:val="17"/>
                <w:szCs w:val="17"/>
              </w:rPr>
              <w:t>Cat.</w:t>
            </w:r>
          </w:p>
        </w:tc>
      </w:tr>
      <w:tr w:rsidR="009E51DB" w:rsidRPr="009E51DB" w14:paraId="2D35327E"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575751"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Londres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BD6982"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9E51DB">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858B13"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w:t>
            </w:r>
          </w:p>
        </w:tc>
      </w:tr>
      <w:tr w:rsidR="009E51DB" w:rsidRPr="009E51DB" w14:paraId="18D0A661"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DED666"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D403F6"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Royal National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A8C66A"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TS</w:t>
            </w:r>
          </w:p>
        </w:tc>
      </w:tr>
      <w:tr w:rsidR="009E51DB" w:rsidRPr="009E51DB" w14:paraId="478C99CD"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8B90DC"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41158C"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9E51DB">
              <w:rPr>
                <w:rFonts w:ascii="Router-Book" w:hAnsi="Router-Book" w:cs="Router-Book"/>
                <w:color w:val="000000"/>
                <w:spacing w:val="-3"/>
                <w:w w:val="90"/>
                <w:sz w:val="16"/>
                <w:szCs w:val="16"/>
                <w:lang w:val="en-US"/>
              </w:rPr>
              <w:t>Premier Inn London Hanger Lane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E47C98"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w:t>
            </w:r>
          </w:p>
        </w:tc>
      </w:tr>
      <w:tr w:rsidR="009E51DB" w:rsidRPr="009E51DB" w14:paraId="0DB66B1E"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F52B5B"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París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8D32C1"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E0D0C9"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257C90D1"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3804F0"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223704"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A56766"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01BC190D"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CC76D2"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Bruselas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F72869"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D620FC"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w:t>
            </w:r>
          </w:p>
        </w:tc>
      </w:tr>
      <w:tr w:rsidR="009E51DB" w:rsidRPr="009E51DB" w14:paraId="624FB3DB"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19AF5D"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6939A2"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D4EB31"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5B931838"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B3B88B"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BB7A1F"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48D7FE"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w:t>
            </w:r>
          </w:p>
        </w:tc>
      </w:tr>
      <w:tr w:rsidR="009E51DB" w:rsidRPr="009E51DB" w14:paraId="0EC0AD79"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14FA3B"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D073C4"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5E0DF"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T</w:t>
            </w:r>
          </w:p>
        </w:tc>
      </w:tr>
      <w:tr w:rsidR="009E51DB" w:rsidRPr="009E51DB" w14:paraId="190B4923"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CBAD76"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Amsterdam</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CA4BAD"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C61473"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442DF583"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017085"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468FFC" w14:textId="77777777" w:rsidR="009E51DB" w:rsidRPr="00F66BB8"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F66BB8">
              <w:rPr>
                <w:rFonts w:ascii="Router-Book" w:hAnsi="Router-Book" w:cs="Router-Book"/>
                <w:color w:val="000000"/>
                <w:spacing w:val="-3"/>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0E7F14"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1BE3F546"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3074DD"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Berlín</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0006B3" w14:textId="77777777" w:rsidR="009E51DB" w:rsidRPr="00F66BB8"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F66BB8">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0DAE4A"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26211B33"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452E3D"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0B894A"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9EBF63"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0703C435"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1D2C06"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Praga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2EBA5E"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0A056"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74F7F155"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8AEB3D"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6F4FAA"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4FF1B1"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5A683BD8"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F24895"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Budapest</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D75BF6"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EFD26C"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160AD9B2"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CCB9AA" w14:textId="77777777" w:rsidR="009E51DB" w:rsidRPr="009E51DB" w:rsidRDefault="009E51DB" w:rsidP="009E51D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FB93B0"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5D942F"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464208F4"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4E367D"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Viena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8D356D"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474C2C"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4CDACDF9"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5E51BA"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Venecia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724BA6"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CCFB8B"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050430BC"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1CB86E"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Florencia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DC07D0"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2484B7"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r w:rsidR="009E51DB" w:rsidRPr="009E51DB" w14:paraId="3F133A69" w14:textId="77777777" w:rsidTr="00F66BB8">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CE3E05"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Roma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2DEF40" w14:textId="77777777" w:rsidR="009E51DB" w:rsidRPr="009E51DB" w:rsidRDefault="009E51DB" w:rsidP="009E51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405540" w14:textId="77777777" w:rsidR="009E51DB" w:rsidRPr="009E51DB" w:rsidRDefault="009E51DB" w:rsidP="009E51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51DB">
              <w:rPr>
                <w:rFonts w:ascii="Router-Book" w:hAnsi="Router-Book" w:cs="Router-Book"/>
                <w:color w:val="000000"/>
                <w:spacing w:val="-3"/>
                <w:w w:val="90"/>
                <w:sz w:val="16"/>
                <w:szCs w:val="16"/>
              </w:rPr>
              <w:t>P</w:t>
            </w:r>
          </w:p>
        </w:tc>
      </w:tr>
    </w:tbl>
    <w:p w14:paraId="1FA7EB8F"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34BB9" w:rsidRPr="00E34BB9" w14:paraId="7B3FAE77" w14:textId="77777777" w:rsidTr="00F66BB8">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C99EA7" w14:textId="77777777" w:rsidR="00E34BB9" w:rsidRPr="00E34BB9" w:rsidRDefault="00E34BB9" w:rsidP="00E34BB9">
            <w:pPr>
              <w:tabs>
                <w:tab w:val="left" w:pos="1389"/>
              </w:tabs>
              <w:suppressAutoHyphens/>
              <w:autoSpaceDE w:val="0"/>
              <w:autoSpaceDN w:val="0"/>
              <w:adjustRightInd w:val="0"/>
              <w:spacing w:line="245" w:lineRule="auto"/>
              <w:textAlignment w:val="center"/>
              <w:rPr>
                <w:rFonts w:ascii="CoHeadline-Regular" w:hAnsi="CoHeadline-Regular" w:cs="CoHeadline-Regular"/>
                <w:color w:val="DC1D15"/>
                <w:w w:val="90"/>
              </w:rPr>
            </w:pPr>
            <w:r w:rsidRPr="00E34BB9">
              <w:rPr>
                <w:rFonts w:ascii="CoHeadline-Regular" w:hAnsi="CoHeadline-Regular" w:cs="CoHeadline-Regular"/>
                <w:color w:val="DC1D15"/>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D8587E"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5"/>
                <w:szCs w:val="15"/>
              </w:rPr>
            </w:pPr>
            <w:r w:rsidRPr="00E34BB9">
              <w:rPr>
                <w:rFonts w:ascii="Router-Medium" w:hAnsi="Router-Medium" w:cs="Router-Medium"/>
                <w:b/>
                <w:bCs/>
                <w:color w:val="000000"/>
                <w:spacing w:val="-3"/>
                <w:w w:val="90"/>
                <w:sz w:val="15"/>
                <w:szCs w:val="15"/>
              </w:rPr>
              <w:t>C-42472</w:t>
            </w:r>
          </w:p>
          <w:p w14:paraId="31C79BDD"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Londres - Roma</w:t>
            </w:r>
          </w:p>
          <w:p w14:paraId="51B328B4"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24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2D5CCD"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5"/>
                <w:szCs w:val="15"/>
              </w:rPr>
            </w:pPr>
            <w:r w:rsidRPr="00E34BB9">
              <w:rPr>
                <w:rFonts w:ascii="Router-Medium" w:hAnsi="Router-Medium" w:cs="Router-Medium"/>
                <w:b/>
                <w:bCs/>
                <w:color w:val="000000"/>
                <w:spacing w:val="-3"/>
                <w:w w:val="90"/>
                <w:sz w:val="15"/>
                <w:szCs w:val="15"/>
              </w:rPr>
              <w:t>C-424721</w:t>
            </w:r>
          </w:p>
          <w:p w14:paraId="244E1564"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Londres - Viena</w:t>
            </w:r>
          </w:p>
          <w:p w14:paraId="62976CE6"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19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39B002"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5"/>
                <w:szCs w:val="15"/>
              </w:rPr>
            </w:pPr>
            <w:r w:rsidRPr="00E34BB9">
              <w:rPr>
                <w:rFonts w:ascii="Router-Medium" w:hAnsi="Router-Medium" w:cs="Router-Medium"/>
                <w:b/>
                <w:bCs/>
                <w:color w:val="000000"/>
                <w:spacing w:val="-3"/>
                <w:w w:val="90"/>
                <w:sz w:val="15"/>
                <w:szCs w:val="15"/>
              </w:rPr>
              <w:t>C-424722</w:t>
            </w:r>
          </w:p>
          <w:p w14:paraId="4E22319D"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Londres - Berlín</w:t>
            </w:r>
          </w:p>
          <w:p w14:paraId="10D63BAA"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13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BBA441"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5"/>
                <w:szCs w:val="15"/>
              </w:rPr>
            </w:pPr>
            <w:r w:rsidRPr="00E34BB9">
              <w:rPr>
                <w:rFonts w:ascii="Router-Medium" w:hAnsi="Router-Medium" w:cs="Router-Medium"/>
                <w:b/>
                <w:bCs/>
                <w:color w:val="000000"/>
                <w:spacing w:val="-3"/>
                <w:w w:val="90"/>
                <w:sz w:val="15"/>
                <w:szCs w:val="15"/>
              </w:rPr>
              <w:t>C-424723</w:t>
            </w:r>
          </w:p>
          <w:p w14:paraId="0A990DA2"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París - Praga</w:t>
            </w:r>
          </w:p>
          <w:p w14:paraId="2CACC649" w14:textId="77777777" w:rsidR="00E34BB9" w:rsidRPr="00E34BB9" w:rsidRDefault="00E34BB9" w:rsidP="00E34BB9">
            <w:pPr>
              <w:autoSpaceDE w:val="0"/>
              <w:autoSpaceDN w:val="0"/>
              <w:adjustRightInd w:val="0"/>
              <w:spacing w:line="245" w:lineRule="auto"/>
              <w:jc w:val="center"/>
              <w:textAlignment w:val="center"/>
              <w:rPr>
                <w:rFonts w:ascii="Router-Medium" w:hAnsi="Router-Medium" w:cs="Router-Medium"/>
                <w:b/>
                <w:bCs/>
                <w:color w:val="000000"/>
                <w:spacing w:val="-3"/>
                <w:w w:val="90"/>
                <w:sz w:val="17"/>
                <w:szCs w:val="17"/>
              </w:rPr>
            </w:pPr>
            <w:r w:rsidRPr="00E34BB9">
              <w:rPr>
                <w:rFonts w:ascii="Router-Medium" w:hAnsi="Router-Medium" w:cs="Router-Medium"/>
                <w:b/>
                <w:bCs/>
                <w:color w:val="000000"/>
                <w:spacing w:val="-3"/>
                <w:w w:val="90"/>
                <w:sz w:val="17"/>
                <w:szCs w:val="17"/>
              </w:rPr>
              <w:t>11 días</w:t>
            </w:r>
          </w:p>
        </w:tc>
      </w:tr>
      <w:tr w:rsidR="00E34BB9" w:rsidRPr="00E34BB9" w14:paraId="69EB57C2" w14:textId="77777777" w:rsidTr="00F66BB8">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15042A"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4D9F8B"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6EE5AA2"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17C919"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88AB287"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EFB4D8"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F9871A"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C0D8F8"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1508AD7" w14:textId="77777777" w:rsidR="00E34BB9" w:rsidRPr="00E34BB9" w:rsidRDefault="00E34BB9" w:rsidP="00E34BB9">
            <w:pPr>
              <w:autoSpaceDE w:val="0"/>
              <w:autoSpaceDN w:val="0"/>
              <w:adjustRightInd w:val="0"/>
              <w:spacing w:line="245" w:lineRule="auto"/>
              <w:rPr>
                <w:rFonts w:ascii="CoHeadline-Regular" w:hAnsi="CoHeadline-Regular"/>
              </w:rPr>
            </w:pPr>
          </w:p>
        </w:tc>
      </w:tr>
      <w:tr w:rsidR="00E34BB9" w:rsidRPr="00E34BB9" w14:paraId="6060C2E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929EC6" w14:textId="77777777" w:rsidR="00E34BB9" w:rsidRPr="00E34BB9" w:rsidRDefault="00E34BB9" w:rsidP="00E34BB9">
            <w:pPr>
              <w:autoSpaceDE w:val="0"/>
              <w:autoSpaceDN w:val="0"/>
              <w:adjustRightInd w:val="0"/>
              <w:spacing w:line="245" w:lineRule="auto"/>
              <w:textAlignment w:val="center"/>
              <w:rPr>
                <w:rFonts w:ascii="Router-Book" w:hAnsi="Router-Book" w:cs="Router-Book"/>
                <w:color w:val="000000"/>
                <w:spacing w:val="-3"/>
                <w:w w:val="90"/>
                <w:sz w:val="16"/>
                <w:szCs w:val="16"/>
              </w:rPr>
            </w:pPr>
            <w:r w:rsidRPr="00E34BB9">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E1B79F" w14:textId="4D7BFDEB"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4.</w:t>
            </w:r>
            <w:r w:rsidR="00FE0A97">
              <w:rPr>
                <w:rFonts w:ascii="SourceSansRoman_350.000wght_0it" w:hAnsi="SourceSansRoman_350.000wght_0it" w:cs="SourceSansRoman_350.000wght_0it"/>
                <w:color w:val="000000"/>
                <w:spacing w:val="5"/>
                <w:sz w:val="19"/>
                <w:szCs w:val="19"/>
              </w:rPr>
              <w:t>2</w:t>
            </w:r>
            <w:r w:rsidRPr="00E34BB9">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4E103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D237A6" w14:textId="012EB82E"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3.</w:t>
            </w:r>
            <w:r w:rsidR="00FE0A97">
              <w:rPr>
                <w:rFonts w:ascii="SourceSansRoman_350.000wght_0it" w:hAnsi="SourceSansRoman_350.000wght_0it" w:cs="SourceSansRoman_350.000wght_0it"/>
                <w:color w:val="000000"/>
                <w:spacing w:val="5"/>
                <w:sz w:val="19"/>
                <w:szCs w:val="19"/>
              </w:rPr>
              <w:t>4</w:t>
            </w:r>
            <w:r w:rsidRPr="00E34BB9">
              <w:rPr>
                <w:rFonts w:ascii="SourceSansRoman_350.000wght_0it" w:hAnsi="SourceSansRoman_350.000wght_0it" w:cs="SourceSansRoman_350.000wght_0it"/>
                <w:color w:val="000000"/>
                <w:spacing w:val="5"/>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ADB166"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7B6494" w14:textId="2D07DC2E"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2.</w:t>
            </w:r>
            <w:r w:rsidR="00FE0A97">
              <w:rPr>
                <w:rFonts w:ascii="SourceSansRoman_350.000wght_0it" w:hAnsi="SourceSansRoman_350.000wght_0it" w:cs="SourceSansRoman_350.000wght_0it"/>
                <w:color w:val="000000"/>
                <w:spacing w:val="5"/>
                <w:sz w:val="19"/>
                <w:szCs w:val="19"/>
              </w:rPr>
              <w:t>4</w:t>
            </w:r>
            <w:r w:rsidRPr="00E34BB9">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CE6964"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AE032F" w14:textId="174BDABC"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1.</w:t>
            </w:r>
            <w:r w:rsidR="00FE0A97">
              <w:rPr>
                <w:rFonts w:ascii="SourceSansRoman_350.000wght_0it" w:hAnsi="SourceSansRoman_350.000wght_0it" w:cs="SourceSansRoman_350.000wght_0it"/>
                <w:color w:val="000000"/>
                <w:spacing w:val="5"/>
                <w:sz w:val="19"/>
                <w:szCs w:val="19"/>
              </w:rPr>
              <w:t>9</w:t>
            </w:r>
            <w:r w:rsidRPr="00E34BB9">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D0475"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r>
      <w:tr w:rsidR="00E34BB9" w:rsidRPr="00E34BB9" w14:paraId="531DB05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234122" w14:textId="77777777" w:rsidR="00E34BB9" w:rsidRPr="00E34BB9" w:rsidRDefault="00E34BB9" w:rsidP="00E34BB9">
            <w:pPr>
              <w:tabs>
                <w:tab w:val="right" w:leader="dot" w:pos="2740"/>
              </w:tabs>
              <w:autoSpaceDE w:val="0"/>
              <w:autoSpaceDN w:val="0"/>
              <w:adjustRightInd w:val="0"/>
              <w:spacing w:line="245" w:lineRule="auto"/>
              <w:textAlignment w:val="center"/>
              <w:rPr>
                <w:rFonts w:ascii="Router-Medium" w:hAnsi="Router-Medium" w:cs="Router-Medium"/>
                <w:color w:val="008136"/>
                <w:spacing w:val="-3"/>
                <w:w w:val="90"/>
                <w:sz w:val="16"/>
                <w:szCs w:val="16"/>
              </w:rPr>
            </w:pPr>
            <w:r w:rsidRPr="00E34BB9">
              <w:rPr>
                <w:rFonts w:ascii="Router-Medium" w:hAnsi="Router-Medium" w:cs="Router-Medium"/>
                <w:color w:val="008136"/>
                <w:spacing w:val="-3"/>
                <w:w w:val="90"/>
                <w:sz w:val="16"/>
                <w:szCs w:val="16"/>
              </w:rPr>
              <w:t xml:space="preserve">En habitación doble </w:t>
            </w:r>
            <w:proofErr w:type="gramStart"/>
            <w:r w:rsidRPr="00E34BB9">
              <w:rPr>
                <w:rFonts w:ascii="Router-Medium" w:hAnsi="Router-Medium" w:cs="Router-Medium"/>
                <w:color w:val="008136"/>
                <w:spacing w:val="-3"/>
                <w:w w:val="90"/>
                <w:sz w:val="16"/>
                <w:szCs w:val="16"/>
              </w:rPr>
              <w:t>Junio</w:t>
            </w:r>
            <w:proofErr w:type="gramEnd"/>
            <w:r w:rsidRPr="00E34BB9">
              <w:rPr>
                <w:rFonts w:ascii="Router-Medium" w:hAnsi="Router-Medium" w:cs="Router-Medium"/>
                <w:color w:val="008136"/>
                <w:spacing w:val="-3"/>
                <w:w w:val="90"/>
                <w:sz w:val="16"/>
                <w:szCs w:val="16"/>
              </w:rPr>
              <w:t xml:space="preserve"> 28 a Agosto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86AE4A" w14:textId="042E3F57" w:rsidR="00E34BB9" w:rsidRPr="00E34BB9" w:rsidRDefault="00FE0A97"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4</w:t>
            </w:r>
            <w:r w:rsidR="00E34BB9" w:rsidRPr="00E34BB9">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E34BB9" w:rsidRPr="00E34BB9">
              <w:rPr>
                <w:rFonts w:ascii="SourceSansRoman-Semibold" w:hAnsi="SourceSansRoman-Semibold" w:cs="SourceSansRoman-Semibold"/>
                <w:color w:val="008136"/>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D906CD"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E6CFF9" w14:textId="0DD2ACE8"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9"/>
                <w:szCs w:val="19"/>
              </w:rPr>
              <w:t>3.</w:t>
            </w:r>
            <w:r w:rsidR="00FE0A97">
              <w:rPr>
                <w:rFonts w:ascii="SourceSansRoman-Semibold" w:hAnsi="SourceSansRoman-Semibold" w:cs="SourceSansRoman-Semibold"/>
                <w:color w:val="008136"/>
                <w:sz w:val="19"/>
                <w:szCs w:val="19"/>
              </w:rPr>
              <w:t>3</w:t>
            </w:r>
            <w:r w:rsidRPr="00E34BB9">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C553B4"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290ED6" w14:textId="2898DD3F"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9"/>
                <w:szCs w:val="19"/>
              </w:rPr>
              <w:t>2.</w:t>
            </w:r>
            <w:r w:rsidR="00FE0A97">
              <w:rPr>
                <w:rFonts w:ascii="SourceSansRoman-Semibold" w:hAnsi="SourceSansRoman-Semibold" w:cs="SourceSansRoman-Semibold"/>
                <w:color w:val="008136"/>
                <w:sz w:val="19"/>
                <w:szCs w:val="19"/>
              </w:rPr>
              <w:t>3</w:t>
            </w:r>
            <w:r w:rsidRPr="00E34BB9">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2AF78A"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675421" w14:textId="7A52EDF6"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9"/>
                <w:szCs w:val="19"/>
              </w:rPr>
              <w:t>1.</w:t>
            </w:r>
            <w:r w:rsidR="00FE0A97">
              <w:rPr>
                <w:rFonts w:ascii="SourceSansRoman-Semibold" w:hAnsi="SourceSansRoman-Semibold" w:cs="SourceSansRoman-Semibold"/>
                <w:color w:val="008136"/>
                <w:sz w:val="19"/>
                <w:szCs w:val="19"/>
              </w:rPr>
              <w:t>9</w:t>
            </w:r>
            <w:r w:rsidRPr="00E34BB9">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135E84"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8136"/>
                <w:sz w:val="19"/>
                <w:szCs w:val="19"/>
              </w:rPr>
            </w:pPr>
            <w:r w:rsidRPr="00E34BB9">
              <w:rPr>
                <w:rFonts w:ascii="SourceSansRoman-Semibold" w:hAnsi="SourceSansRoman-Semibold" w:cs="SourceSansRoman-Semibold"/>
                <w:color w:val="008136"/>
                <w:sz w:val="16"/>
                <w:szCs w:val="16"/>
              </w:rPr>
              <w:t xml:space="preserve"> $</w:t>
            </w:r>
          </w:p>
        </w:tc>
      </w:tr>
      <w:tr w:rsidR="00E34BB9" w:rsidRPr="00E34BB9" w14:paraId="277A095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2D0E6" w14:textId="77777777" w:rsidR="00E34BB9" w:rsidRPr="00E34BB9" w:rsidRDefault="00E34BB9" w:rsidP="00E34BB9">
            <w:pPr>
              <w:tabs>
                <w:tab w:val="right" w:leader="dot" w:pos="2740"/>
              </w:tabs>
              <w:autoSpaceDE w:val="0"/>
              <w:autoSpaceDN w:val="0"/>
              <w:adjustRightInd w:val="0"/>
              <w:spacing w:line="245" w:lineRule="auto"/>
              <w:textAlignment w:val="center"/>
              <w:rPr>
                <w:rFonts w:ascii="Router-Medium" w:hAnsi="Router-Medium" w:cs="Router-Medium"/>
                <w:color w:val="009EE3"/>
                <w:spacing w:val="-5"/>
                <w:w w:val="90"/>
                <w:sz w:val="16"/>
                <w:szCs w:val="16"/>
              </w:rPr>
            </w:pPr>
            <w:r w:rsidRPr="00E34BB9">
              <w:rPr>
                <w:rFonts w:ascii="Router-Medium" w:hAnsi="Router-Medium" w:cs="Router-Medium"/>
                <w:color w:val="009EE3"/>
                <w:spacing w:val="-5"/>
                <w:w w:val="90"/>
                <w:sz w:val="16"/>
                <w:szCs w:val="16"/>
              </w:rPr>
              <w:t xml:space="preserve">En habitación doble </w:t>
            </w:r>
            <w:proofErr w:type="gramStart"/>
            <w:r w:rsidRPr="00E34BB9">
              <w:rPr>
                <w:rFonts w:ascii="Router-Medium" w:hAnsi="Router-Medium" w:cs="Router-Medium"/>
                <w:color w:val="009EE3"/>
                <w:spacing w:val="-5"/>
                <w:w w:val="90"/>
                <w:sz w:val="16"/>
                <w:szCs w:val="16"/>
              </w:rPr>
              <w:t>Noviembre</w:t>
            </w:r>
            <w:proofErr w:type="gramEnd"/>
            <w:r w:rsidRPr="00E34BB9">
              <w:rPr>
                <w:rFonts w:ascii="Router-Medium" w:hAnsi="Router-Medium" w:cs="Router-Medium"/>
                <w:color w:val="009EE3"/>
                <w:spacing w:val="-5"/>
                <w:w w:val="90"/>
                <w:sz w:val="16"/>
                <w:szCs w:val="16"/>
              </w:rPr>
              <w:t xml:space="preserve"> 1 a Febrero 28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14D27C" w14:textId="354CA02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9"/>
                <w:szCs w:val="19"/>
              </w:rPr>
              <w:t>3.</w:t>
            </w:r>
            <w:r w:rsidR="00FE0A97">
              <w:rPr>
                <w:rFonts w:ascii="SourceSansRoman-Semibold" w:hAnsi="SourceSansRoman-Semibold" w:cs="SourceSansRoman-Semibold"/>
                <w:color w:val="009EE3"/>
                <w:sz w:val="19"/>
                <w:szCs w:val="19"/>
              </w:rPr>
              <w:t>8</w:t>
            </w:r>
            <w:r w:rsidRPr="00E34BB9">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DBAB19"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3FC5EF" w14:textId="3F3AA25B"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9"/>
                <w:szCs w:val="19"/>
              </w:rPr>
              <w:t>3.</w:t>
            </w:r>
            <w:r w:rsidR="00FE0A97">
              <w:rPr>
                <w:rFonts w:ascii="SourceSansRoman-Semibold" w:hAnsi="SourceSansRoman-Semibold" w:cs="SourceSansRoman-Semibold"/>
                <w:color w:val="009EE3"/>
                <w:sz w:val="19"/>
                <w:szCs w:val="19"/>
              </w:rPr>
              <w:t>1</w:t>
            </w:r>
            <w:r w:rsidRPr="00E34BB9">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99323A"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88ABA" w14:textId="5C91F91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9"/>
                <w:szCs w:val="19"/>
              </w:rPr>
              <w:t>2.</w:t>
            </w:r>
            <w:r w:rsidR="00FE0A97">
              <w:rPr>
                <w:rFonts w:ascii="SourceSansRoman-Semibold" w:hAnsi="SourceSansRoman-Semibold" w:cs="SourceSansRoman-Semibold"/>
                <w:color w:val="009EE3"/>
                <w:sz w:val="19"/>
                <w:szCs w:val="19"/>
              </w:rPr>
              <w:t>3</w:t>
            </w:r>
            <w:r w:rsidRPr="00E34BB9">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5EC920"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6C7E0" w14:textId="78E11F44"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9"/>
                <w:szCs w:val="19"/>
              </w:rPr>
              <w:t>1.</w:t>
            </w:r>
            <w:r w:rsidR="00FE0A97">
              <w:rPr>
                <w:rFonts w:ascii="SourceSansRoman-Semibold" w:hAnsi="SourceSansRoman-Semibold" w:cs="SourceSansRoman-Semibold"/>
                <w:color w:val="009EE3"/>
                <w:sz w:val="19"/>
                <w:szCs w:val="19"/>
              </w:rPr>
              <w:t>8</w:t>
            </w:r>
            <w:r w:rsidRPr="00E34BB9">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EA62E"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E34BB9">
              <w:rPr>
                <w:rFonts w:ascii="SourceSansRoman-Semibold" w:hAnsi="SourceSansRoman-Semibold" w:cs="SourceSansRoman-Semibold"/>
                <w:color w:val="009EE3"/>
                <w:sz w:val="16"/>
                <w:szCs w:val="16"/>
              </w:rPr>
              <w:t xml:space="preserve"> $</w:t>
            </w:r>
          </w:p>
        </w:tc>
      </w:tr>
      <w:tr w:rsidR="00E34BB9" w:rsidRPr="00E34BB9" w14:paraId="10B45FE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C4B475" w14:textId="77777777" w:rsidR="00E34BB9" w:rsidRPr="00E34BB9" w:rsidRDefault="00E34BB9" w:rsidP="00E34BB9">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 xml:space="preserve">Suplemento habitación </w:t>
            </w:r>
            <w:proofErr w:type="gramStart"/>
            <w:r w:rsidRPr="00E34BB9">
              <w:rPr>
                <w:rFonts w:ascii="Router-Book" w:hAnsi="Router-Book" w:cs="Router-Book"/>
                <w:color w:val="000000"/>
                <w:w w:val="90"/>
                <w:sz w:val="16"/>
                <w:szCs w:val="16"/>
              </w:rPr>
              <w:t>single</w:t>
            </w:r>
            <w:proofErr w:type="gramEnd"/>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4BB749"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1.840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C329A2"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211BF1"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1.550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39E290"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B58B5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1.110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0AC48"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CE07CC"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900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DD515"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w:t>
            </w:r>
          </w:p>
        </w:tc>
      </w:tr>
      <w:tr w:rsidR="00E34BB9" w:rsidRPr="00E34BB9" w14:paraId="2FFE661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01E45" w14:textId="77777777" w:rsidR="00E34BB9" w:rsidRPr="00E34BB9" w:rsidRDefault="00E34BB9" w:rsidP="00E34BB9">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2638D9"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5FB95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 </w:t>
            </w:r>
            <w:r w:rsidRPr="00E34BB9">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7317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12D9FC"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 </w:t>
            </w:r>
            <w:r w:rsidRPr="00E34BB9">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417456"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18CE47"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 </w:t>
            </w:r>
            <w:r w:rsidRPr="00E34BB9">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AE34C3"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340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2AF4CE"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6"/>
                <w:szCs w:val="16"/>
              </w:rPr>
              <w:t xml:space="preserve"> $ </w:t>
            </w:r>
            <w:r w:rsidRPr="00E34BB9">
              <w:rPr>
                <w:rFonts w:ascii="SourceSansRoman_350.000wght_0it" w:hAnsi="SourceSansRoman_350.000wght_0it" w:cs="SourceSansRoman_350.000wght_0it"/>
                <w:color w:val="000000"/>
                <w:spacing w:val="5"/>
                <w:sz w:val="16"/>
                <w:szCs w:val="16"/>
                <w:vertAlign w:val="superscript"/>
              </w:rPr>
              <w:t>(4)</w:t>
            </w:r>
          </w:p>
        </w:tc>
      </w:tr>
      <w:tr w:rsidR="00E34BB9" w:rsidRPr="00E34BB9" w14:paraId="7AED539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A05A39" w14:textId="77777777" w:rsidR="00E34BB9" w:rsidRPr="00E34BB9" w:rsidRDefault="00E34BB9" w:rsidP="00E34BB9">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E34BB9">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B227E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2AC88"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1936F"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1BB61"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0E389B"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E46E9"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131FC0" w14:textId="77777777" w:rsidR="00E34BB9" w:rsidRPr="00E34BB9" w:rsidRDefault="00E34BB9" w:rsidP="00E34BB9">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E34BB9">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B5F10D" w14:textId="77777777" w:rsidR="00E34BB9" w:rsidRPr="00E34BB9" w:rsidRDefault="00E34BB9" w:rsidP="00E34BB9">
            <w:pPr>
              <w:autoSpaceDE w:val="0"/>
              <w:autoSpaceDN w:val="0"/>
              <w:adjustRightInd w:val="0"/>
              <w:spacing w:line="245" w:lineRule="auto"/>
              <w:rPr>
                <w:rFonts w:ascii="CoHeadline-Regular" w:hAnsi="CoHeadline-Regular"/>
              </w:rPr>
            </w:pPr>
          </w:p>
        </w:tc>
      </w:tr>
      <w:tr w:rsidR="00E34BB9" w:rsidRPr="00E34BB9" w14:paraId="3C849355" w14:textId="77777777" w:rsidTr="00F66BB8">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ABC554"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BE17AF"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9F6B44"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E2EF9C"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0F20B2"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660B27"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C6C3BE"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500B11" w14:textId="77777777" w:rsidR="00E34BB9" w:rsidRPr="00E34BB9" w:rsidRDefault="00E34BB9" w:rsidP="00E34BB9">
            <w:pPr>
              <w:autoSpaceDE w:val="0"/>
              <w:autoSpaceDN w:val="0"/>
              <w:adjustRightInd w:val="0"/>
              <w:spacing w:line="24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C56A1B" w14:textId="77777777" w:rsidR="00E34BB9" w:rsidRPr="00E34BB9" w:rsidRDefault="00E34BB9" w:rsidP="00E34BB9">
            <w:pPr>
              <w:autoSpaceDE w:val="0"/>
              <w:autoSpaceDN w:val="0"/>
              <w:adjustRightInd w:val="0"/>
              <w:spacing w:line="245" w:lineRule="auto"/>
              <w:rPr>
                <w:rFonts w:ascii="CoHeadline-Regular" w:hAnsi="CoHeadline-Regular"/>
              </w:rPr>
            </w:pPr>
          </w:p>
        </w:tc>
      </w:tr>
      <w:tr w:rsidR="00E34BB9" w:rsidRPr="00E34BB9" w14:paraId="3E2B2F59" w14:textId="77777777" w:rsidTr="00F66BB8">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14F194"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spacing w:val="-3"/>
                <w:w w:val="90"/>
                <w:sz w:val="14"/>
                <w:szCs w:val="14"/>
              </w:rPr>
            </w:pPr>
            <w:r w:rsidRPr="00E34BB9">
              <w:rPr>
                <w:rFonts w:ascii="Router-Book" w:hAnsi="Router-Book" w:cs="Router-Book"/>
                <w:color w:val="000000"/>
                <w:spacing w:val="-3"/>
                <w:w w:val="90"/>
                <w:sz w:val="14"/>
                <w:szCs w:val="14"/>
              </w:rPr>
              <w:t xml:space="preserve">(1) Excepto Londres, París y Roma (13 cenas/almuerzos). (2) Excepto Londres y París (11 cenas/almuerzos). </w:t>
            </w:r>
          </w:p>
          <w:p w14:paraId="4F84A277" w14:textId="77777777" w:rsidR="00E34BB9" w:rsidRPr="00E34BB9" w:rsidRDefault="00E34BB9" w:rsidP="00E34BB9">
            <w:pPr>
              <w:autoSpaceDE w:val="0"/>
              <w:autoSpaceDN w:val="0"/>
              <w:adjustRightInd w:val="0"/>
              <w:spacing w:line="245" w:lineRule="auto"/>
              <w:jc w:val="both"/>
              <w:textAlignment w:val="center"/>
              <w:rPr>
                <w:rFonts w:ascii="Router-Book" w:hAnsi="Router-Book" w:cs="Router-Book"/>
                <w:color w:val="000000"/>
                <w:spacing w:val="-3"/>
                <w:w w:val="90"/>
                <w:sz w:val="14"/>
                <w:szCs w:val="14"/>
              </w:rPr>
            </w:pPr>
            <w:r w:rsidRPr="00E34BB9">
              <w:rPr>
                <w:rFonts w:ascii="Router-Book" w:hAnsi="Router-Book" w:cs="Router-Book"/>
                <w:color w:val="000000"/>
                <w:spacing w:val="-3"/>
                <w:w w:val="90"/>
                <w:sz w:val="14"/>
                <w:szCs w:val="14"/>
              </w:rPr>
              <w:t>(3) Excepto Londres y París (5 cenas/almuerzos). (4) Excepto París (7 cenas/almuerzos).</w:t>
            </w:r>
          </w:p>
          <w:p w14:paraId="2E59980E" w14:textId="77777777" w:rsidR="00E34BB9" w:rsidRPr="00E34BB9" w:rsidRDefault="00E34BB9" w:rsidP="00E34BB9">
            <w:pPr>
              <w:tabs>
                <w:tab w:val="right" w:leader="dot" w:pos="2268"/>
                <w:tab w:val="right" w:leader="dot" w:pos="2324"/>
                <w:tab w:val="center" w:pos="2920"/>
                <w:tab w:val="right" w:pos="3005"/>
              </w:tabs>
              <w:autoSpaceDE w:val="0"/>
              <w:autoSpaceDN w:val="0"/>
              <w:adjustRightInd w:val="0"/>
              <w:spacing w:line="245" w:lineRule="auto"/>
              <w:jc w:val="both"/>
              <w:textAlignment w:val="center"/>
              <w:rPr>
                <w:rFonts w:ascii="Router-Medium" w:hAnsi="Router-Medium" w:cs="Router-Medium"/>
                <w:color w:val="000000"/>
                <w:w w:val="81"/>
                <w:sz w:val="14"/>
                <w:szCs w:val="14"/>
              </w:rPr>
            </w:pPr>
            <w:r w:rsidRPr="00E34BB9">
              <w:rPr>
                <w:rFonts w:ascii="Router-Medium" w:hAnsi="Router-Medium" w:cs="Router-Medium"/>
                <w:color w:val="000000"/>
                <w:w w:val="81"/>
                <w:sz w:val="14"/>
                <w:szCs w:val="14"/>
              </w:rPr>
              <w:t xml:space="preserve">Precios a partir de </w:t>
            </w:r>
            <w:proofErr w:type="gramStart"/>
            <w:r w:rsidRPr="00E34BB9">
              <w:rPr>
                <w:rFonts w:ascii="Router-Medium" w:hAnsi="Router-Medium" w:cs="Router-Medium"/>
                <w:color w:val="000000"/>
                <w:w w:val="81"/>
                <w:sz w:val="14"/>
                <w:szCs w:val="14"/>
              </w:rPr>
              <w:t>Marzo</w:t>
            </w:r>
            <w:proofErr w:type="gramEnd"/>
            <w:r w:rsidRPr="00E34BB9">
              <w:rPr>
                <w:rFonts w:ascii="Router-Medium" w:hAnsi="Router-Medium" w:cs="Router-Medium"/>
                <w:color w:val="000000"/>
                <w:w w:val="81"/>
                <w:sz w:val="14"/>
                <w:szCs w:val="14"/>
              </w:rPr>
              <w:t xml:space="preserve"> 7 según nuestra Programación 2026/2027.</w:t>
            </w:r>
          </w:p>
        </w:tc>
      </w:tr>
    </w:tbl>
    <w:p w14:paraId="0134BD7A" w14:textId="77777777" w:rsidR="00E34BB9" w:rsidRPr="007D5E33" w:rsidRDefault="00E34BB9" w:rsidP="00E34BB9">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sectPr w:rsidR="00E34BB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35535"/>
    <w:rsid w:val="00857A2E"/>
    <w:rsid w:val="0089136C"/>
    <w:rsid w:val="009467C5"/>
    <w:rsid w:val="00957DB7"/>
    <w:rsid w:val="00974CBF"/>
    <w:rsid w:val="009C7CAC"/>
    <w:rsid w:val="009E51DB"/>
    <w:rsid w:val="00A57D77"/>
    <w:rsid w:val="00AB39D3"/>
    <w:rsid w:val="00AC6703"/>
    <w:rsid w:val="00B05A44"/>
    <w:rsid w:val="00B3656E"/>
    <w:rsid w:val="00B3683F"/>
    <w:rsid w:val="00BB61BA"/>
    <w:rsid w:val="00BD616D"/>
    <w:rsid w:val="00BD69F6"/>
    <w:rsid w:val="00C83F63"/>
    <w:rsid w:val="00CB6B4C"/>
    <w:rsid w:val="00CE10A0"/>
    <w:rsid w:val="00D110D7"/>
    <w:rsid w:val="00E34BB9"/>
    <w:rsid w:val="00E82C6D"/>
    <w:rsid w:val="00ED5968"/>
    <w:rsid w:val="00ED65B5"/>
    <w:rsid w:val="00F66BB8"/>
    <w:rsid w:val="00F733FC"/>
    <w:rsid w:val="00FB43E5"/>
    <w:rsid w:val="00FE0A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34BB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34BB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34BB9"/>
  </w:style>
  <w:style w:type="paragraph" w:customStyle="1" w:styleId="fechas-negrofechas">
    <w:name w:val="fechas-negro (fechas)"/>
    <w:basedOn w:val="Textoitinerario"/>
    <w:uiPriority w:val="99"/>
    <w:rsid w:val="00E34BB9"/>
    <w:pPr>
      <w:jc w:val="right"/>
    </w:pPr>
  </w:style>
  <w:style w:type="paragraph" w:customStyle="1" w:styleId="fechas-verdefechas">
    <w:name w:val="fechas-verde (fechas)"/>
    <w:basedOn w:val="Textoitinerario"/>
    <w:uiPriority w:val="99"/>
    <w:rsid w:val="00E34BB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34BB9"/>
    <w:rPr>
      <w:color w:val="009EE3"/>
    </w:rPr>
  </w:style>
  <w:style w:type="paragraph" w:customStyle="1" w:styleId="incluyeHoteles-Incluye">
    <w:name w:val="incluye (Hoteles-Incluye)"/>
    <w:basedOn w:val="Textoitinerario"/>
    <w:uiPriority w:val="99"/>
    <w:rsid w:val="00E34BB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34BB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34BB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34BB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34BB9"/>
    <w:rPr>
      <w:sz w:val="15"/>
      <w:szCs w:val="15"/>
    </w:rPr>
  </w:style>
  <w:style w:type="paragraph" w:customStyle="1" w:styleId="habdoblenegroprecios">
    <w:name w:val="hab doble negro (precios)"/>
    <w:basedOn w:val="Ningnestilodeprrafo"/>
    <w:uiPriority w:val="99"/>
    <w:rsid w:val="00E34BB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34BB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34BB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34BB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34BB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34BB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34BB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34BB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34BB9"/>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E34BB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2006</Words>
  <Characters>11033</Characters>
  <Application>Microsoft Office Word</Application>
  <DocSecurity>0</DocSecurity>
  <Lines>91</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2025-01-31T02:45:00Z</dcterms:modified>
</cp:coreProperties>
</file>